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1642"/>
        <w:gridCol w:w="4175"/>
      </w:tblGrid>
      <w:tr w:rsidR="00654017" w:rsidTr="00654017">
        <w:trPr>
          <w:trHeight w:val="477"/>
        </w:trPr>
        <w:tc>
          <w:tcPr>
            <w:tcW w:w="3831" w:type="dxa"/>
            <w:hideMark/>
          </w:tcPr>
          <w:p w:rsidR="00654017" w:rsidRDefault="00654017" w:rsidP="003B7C28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БАШКОРТОСТАН  РЕСПУБЛИКАҺЫ </w:t>
            </w:r>
          </w:p>
          <w:p w:rsidR="00654017" w:rsidRDefault="00654017" w:rsidP="003B7C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БАШКОРТОСТАН РЕСПУБЛИКАҺЫНЫҢ  СТӘРЛИТАМАК РАЙОНЫ МУНИЦИПАЛЬ   РАЙОНЫНЫҢ РЯЗАНОВКА  АУЫЛ    </w:t>
            </w:r>
          </w:p>
          <w:p w:rsidR="00654017" w:rsidRDefault="00654017" w:rsidP="003B7C28">
            <w:pPr>
              <w:spacing w:after="0" w:line="240" w:lineRule="auto"/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БИЛӘМӘҺЕ  ХАКИМИӘТЕ</w:t>
            </w:r>
          </w:p>
        </w:tc>
        <w:tc>
          <w:tcPr>
            <w:tcW w:w="1642" w:type="dxa"/>
            <w:vMerge w:val="restart"/>
            <w:hideMark/>
          </w:tcPr>
          <w:p w:rsidR="00654017" w:rsidRDefault="00654017" w:rsidP="003B7C2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6106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hideMark/>
          </w:tcPr>
          <w:p w:rsidR="00654017" w:rsidRDefault="00654017" w:rsidP="003B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РЕСПУБЛИКА БАШКОРТОСТАН </w:t>
            </w:r>
          </w:p>
          <w:p w:rsidR="00654017" w:rsidRDefault="00654017" w:rsidP="003B7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 СЕЛЬСКОГО ПОСЕЛЕНИЯ РЯЗАНОВСКИЙ СЕЛЬСОВЕТ МУНИЦИПАЛЬНОГО РАЙОНА СТЕРЛИТАМАКСКИЙ РАЙОН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54017" w:rsidTr="00654017">
        <w:trPr>
          <w:trHeight w:val="541"/>
        </w:trPr>
        <w:tc>
          <w:tcPr>
            <w:tcW w:w="3831" w:type="dxa"/>
          </w:tcPr>
          <w:p w:rsidR="00654017" w:rsidRDefault="00654017" w:rsidP="003B7C2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</w:p>
          <w:p w:rsidR="00654017" w:rsidRDefault="00654017" w:rsidP="003B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654017" w:rsidRDefault="00654017" w:rsidP="003B7C2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75" w:type="dxa"/>
          </w:tcPr>
          <w:p w:rsidR="00654017" w:rsidRDefault="00654017" w:rsidP="003B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017" w:rsidRDefault="00654017" w:rsidP="003B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017" w:rsidRDefault="00654017" w:rsidP="00654017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a_Timer Bashkir" w:hAnsi="a_Timer Bashkir"/>
          <w:b/>
          <w:sz w:val="24"/>
          <w:szCs w:val="24"/>
          <w:lang w:val="be-BY"/>
        </w:rPr>
        <w:t xml:space="preserve">                           </w:t>
      </w:r>
    </w:p>
    <w:p w:rsidR="00654017" w:rsidRDefault="00654017" w:rsidP="00654017">
      <w:pPr>
        <w:pStyle w:val="a3"/>
        <w:tabs>
          <w:tab w:val="left" w:pos="728"/>
        </w:tabs>
        <w:spacing w:line="360" w:lineRule="auto"/>
        <w:rPr>
          <w:rFonts w:ascii="Times New Roman Bash" w:hAnsi="Times New Roman Bash"/>
          <w:b/>
          <w:caps/>
          <w:lang w:val="be-BY"/>
        </w:rPr>
      </w:pPr>
      <w:r>
        <w:rPr>
          <w:rFonts w:ascii="Times New Roman Bash" w:hAnsi="Times New Roman Bash"/>
          <w:b/>
          <w:lang w:val="be-BY"/>
        </w:rPr>
        <w:t>БОЙОРОК</w:t>
      </w:r>
      <w:r>
        <w:rPr>
          <w:rFonts w:ascii="Times New Roman Bash" w:hAnsi="Times New Roman Bash"/>
          <w:b/>
          <w:lang w:val="be-BY"/>
        </w:rPr>
        <w:tab/>
        <w:t xml:space="preserve">                               </w:t>
      </w:r>
      <w:r>
        <w:rPr>
          <w:rFonts w:ascii="Times New Roman Bash" w:hAnsi="Times New Roman Bash"/>
          <w:b/>
          <w:caps/>
          <w:lang w:val="be-BY"/>
        </w:rPr>
        <w:t>РАСПОРЯЖЕНИЕ</w:t>
      </w:r>
    </w:p>
    <w:p w:rsidR="00654017" w:rsidRDefault="00654017" w:rsidP="00654017">
      <w:pPr>
        <w:pStyle w:val="a3"/>
        <w:tabs>
          <w:tab w:val="left" w:pos="728"/>
        </w:tabs>
        <w:spacing w:line="360" w:lineRule="auto"/>
        <w:rPr>
          <w:sz w:val="10"/>
        </w:rPr>
      </w:pPr>
      <w:r>
        <w:rPr>
          <w:szCs w:val="28"/>
        </w:rPr>
        <w:t xml:space="preserve">30.09 2016й.                         </w:t>
      </w:r>
      <w:r>
        <w:rPr>
          <w:szCs w:val="28"/>
        </w:rPr>
        <w:t xml:space="preserve">             </w:t>
      </w:r>
      <w:r>
        <w:rPr>
          <w:szCs w:val="28"/>
        </w:rPr>
        <w:t>№82</w:t>
      </w:r>
      <w:r>
        <w:rPr>
          <w:szCs w:val="28"/>
        </w:rPr>
        <w:tab/>
        <w:t xml:space="preserve">    </w:t>
      </w:r>
      <w:r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 xml:space="preserve">  </w:t>
      </w:r>
      <w:r>
        <w:rPr>
          <w:szCs w:val="28"/>
        </w:rPr>
        <w:t>30.09. 2016г</w:t>
      </w:r>
    </w:p>
    <w:p w:rsidR="00654017" w:rsidRDefault="00654017" w:rsidP="00654017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проведении закупки для муниципальных нужд</w:t>
      </w:r>
    </w:p>
    <w:p w:rsidR="00654017" w:rsidRDefault="00654017" w:rsidP="00654017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5 апреля 2013 года № 44-ФЗ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654017" w:rsidRDefault="00654017" w:rsidP="0065401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Рязановский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654017" w:rsidRDefault="00654017" w:rsidP="0065401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4017" w:rsidRDefault="00654017" w:rsidP="0065401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2.Предметом закупки для муниципальных нужд является: Техническое обслуживание электрического оборудования и сетей уличного освещения в населенных пунктах: д. Рязановка, ул. Куровская, ул. Центральная, д. Еслевский, ул. Горная, д. Кучербаево, ул. Мира, переулок Северный, д. Маршановка, ул. Низовая.</w:t>
      </w:r>
    </w:p>
    <w:p w:rsidR="00654017" w:rsidRDefault="00654017" w:rsidP="0065401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4017" w:rsidRDefault="00654017" w:rsidP="0065401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3.Период организации проведения закупки для муниципальных нужд: с 01 октября 2016 г.</w:t>
      </w:r>
    </w:p>
    <w:p w:rsidR="00654017" w:rsidRDefault="00654017" w:rsidP="0065401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4017" w:rsidRDefault="00654017" w:rsidP="0065401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4.В соответствии со ст.4, п.2 ст.6, п. 2.1 ст.7, п.3 ст.9, п.1 ст.10, руководствуясь подпунктом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п.2 ч.1 ст. 13 Федерального закона от 9 февраля 2009 г. № 8-ФЗ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информацию об организации проведения закупки для муниципальных нужд в сети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официальном сайте муниципального района Стерлитамакский район Республики Башкортостан.</w:t>
      </w:r>
    </w:p>
    <w:p w:rsidR="00654017" w:rsidRDefault="00654017" w:rsidP="0065401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распоряжения оставляю за собой.</w:t>
      </w:r>
    </w:p>
    <w:p w:rsidR="00654017" w:rsidRDefault="00654017" w:rsidP="0065401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</w:p>
    <w:p w:rsidR="00654017" w:rsidRDefault="00654017" w:rsidP="0065401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Глава сельского поселения</w:t>
      </w:r>
    </w:p>
    <w:p w:rsidR="00654017" w:rsidRDefault="00654017" w:rsidP="00654017">
      <w:r>
        <w:rPr>
          <w:rFonts w:ascii="Times New Roman CYR" w:hAnsi="Times New Roman CYR" w:cs="Times New Roman CYR"/>
          <w:sz w:val="28"/>
          <w:szCs w:val="28"/>
        </w:rPr>
        <w:t xml:space="preserve">Рязановский сельсовет                                 Черномырдин В.М.        </w:t>
      </w:r>
    </w:p>
    <w:sectPr w:rsidR="0065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57"/>
    <w:rsid w:val="00654017"/>
    <w:rsid w:val="007E66FE"/>
    <w:rsid w:val="00D571C0"/>
    <w:rsid w:val="00F20457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F917-09AD-48DE-8DFE-F2F6D23C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5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0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4017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2016-10-19T05:16:00Z</dcterms:created>
  <dcterms:modified xsi:type="dcterms:W3CDTF">2016-10-19T05:19:00Z</dcterms:modified>
</cp:coreProperties>
</file>